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X OGÓLNOPOLSKIE INTEGRACYJNE BESKIDZKIE ZIMOWE ZAWODY W PŁYWANIU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-114299</wp:posOffset>
            </wp:positionV>
            <wp:extent cx="914400" cy="707390"/>
            <wp:effectExtent b="0" l="0" r="0" t="0"/>
            <wp:wrapSquare wrapText="bothSides" distB="0" distT="0" distL="114300" distR="114300"/>
            <wp:docPr descr="http://eurobeskidy.org.pl/do_pobrania/logo/logo_jpg.jpg" id="2" name="image2.jpg"/>
            <a:graphic>
              <a:graphicData uri="http://schemas.openxmlformats.org/drawingml/2006/picture">
                <pic:pic>
                  <pic:nvPicPr>
                    <pic:cNvPr descr="http://eurobeskidy.org.pl/do_pobrania/logo/logo_jpg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7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Szczyrk 09 grudnia 2023 r.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355600</wp:posOffset>
                </wp:positionV>
                <wp:extent cx="3326130" cy="3054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87698" y="3632045"/>
                          <a:ext cx="331660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KOMUNIKAT ORGANIZACYJNY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355600</wp:posOffset>
                </wp:positionV>
                <wp:extent cx="3326130" cy="3054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6130" cy="305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ORGANIZATOR: 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Stowarzyszenie Integracyjne Eurobeskidy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34-325 Łodygowice ul. Królowej Jadwigi 6               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TERMIN ZAWODÓW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09 grudzień 2023r.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MIEJSCE 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left="5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Pływalnia Centralnego Ośrodka Sportu ul. Plażowa 8, 43-370 Szczyrk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CEL ZAWODÓW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Propagowanie aktywności fizycznej wśród dzieci i młodzieży.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Popularyzacja pływania jako skutecznej formy spędzania wolnego czasu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Propagowanie sportowego stylu życia  w środowisku wiejskim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inicjatyw służących solidarności międzypokoleniowej i włączeniu społecznemu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260"/>
        </w:tabs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Zapoznanie uczestników zawodów w Pływaniu z działalnością Stowarzyszenia</w:t>
        <w:br w:type="textWrapping"/>
        <w:t xml:space="preserve">Integracyjnego Eurobeskidy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 WARUNKI UCZESTNICTWA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W zawodach mogą brać udział dzieci, młodzież z klas I-VIII Szkoły Podstawowej. 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Zgłoszenia należy dokonać przez aplikację (formularz online) na stronie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www.eurobeskidy.org.pl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lub dostarczyć do siedziby Stowarzyszenia Integracyjnego Eurobeskidy do dnia 17.11.2023 r.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zgłoszeniu należy podać: imię, nazwisko, datę urodzenia, adres zamieszkania, konkurencję startową. Ze względu na ograniczoną ilość miejsc Organizator zastrzega sobie prawo zamknięcia list startowych przed upłynięciem terminu zgłoszeń. </w:t>
        <w:br w:type="textWrapping"/>
        <w:t xml:space="preserve">O prawie startu w zawodach decyduje termin nadesłania zgłoszenia. 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 ZASADY RYWALIZACJI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Zawody zostaną rozegrane w dwóch grupach:</w:t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Grupa I</w:t>
      </w:r>
      <w:r w:rsidDel="00000000" w:rsidR="00000000" w:rsidRPr="00000000">
        <w:rPr>
          <w:rFonts w:ascii="Arial" w:cs="Arial" w:eastAsia="Arial" w:hAnsi="Arial"/>
          <w:rtl w:val="0"/>
        </w:rPr>
        <w:t xml:space="preserve"> obejmuje uczestników z klas  1      szkoły podstawowej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Grupa II</w:t>
      </w:r>
      <w:r w:rsidDel="00000000" w:rsidR="00000000" w:rsidRPr="00000000">
        <w:rPr>
          <w:rFonts w:ascii="Arial" w:cs="Arial" w:eastAsia="Arial" w:hAnsi="Arial"/>
          <w:rtl w:val="0"/>
        </w:rPr>
        <w:t xml:space="preserve"> obejmuje uczestników z klas  2 - 3 szkoły podstawowej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Grupa III</w:t>
      </w:r>
      <w:r w:rsidDel="00000000" w:rsidR="00000000" w:rsidRPr="00000000">
        <w:rPr>
          <w:rFonts w:ascii="Arial" w:cs="Arial" w:eastAsia="Arial" w:hAnsi="Arial"/>
          <w:rtl w:val="0"/>
        </w:rPr>
        <w:t xml:space="preserve"> obejmuje uczestników z klas 4-6,  7-8 szkoły podstawowej</w:t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Konkurencje sportowe:</w:t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Klasy 1 - styl dowolny na dystansie 25 m.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Klasy 2-3 - styl dowolny oraz kraul na grzbiecie na dystansie 25 m.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Klasy 4-6, 7-8 – styl dowolny oraz kraul na grzbiecie na dystansie 50 m. </w:t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NAGRODY</w:t>
      </w:r>
    </w:p>
    <w:p w:rsidR="00000000" w:rsidDel="00000000" w:rsidP="00000000" w:rsidRDefault="00000000" w:rsidRPr="00000000" w14:paraId="00000024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przewiduje nagrody rzeczowe za zajęcie następujących miejsc:</w:t>
      </w:r>
    </w:p>
    <w:p w:rsidR="00000000" w:rsidDel="00000000" w:rsidP="00000000" w:rsidRDefault="00000000" w:rsidRPr="00000000" w14:paraId="00000025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Klasy 1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styl dowolny na dystansie 25 m - nagrody za miejsca I-III</w:t>
      </w:r>
    </w:p>
    <w:p w:rsidR="00000000" w:rsidDel="00000000" w:rsidP="00000000" w:rsidRDefault="00000000" w:rsidRPr="00000000" w14:paraId="00000027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Klasy 2-3  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styl dowolny na dystansie 25 m - nagrody za miejsca I-VI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kraul na grzbiecie na dystansie 25 m - nagrody za miejsca I-VI</w:t>
      </w:r>
    </w:p>
    <w:p w:rsidR="00000000" w:rsidDel="00000000" w:rsidP="00000000" w:rsidRDefault="00000000" w:rsidRPr="00000000" w14:paraId="0000002A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Klasy 4-6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styl dowolny na dystansie 50 m - nagrody za miejsca I-IV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kraul na grzbiecie na dystansie 50 m - nagrody za miejsca I-IV</w:t>
      </w:r>
    </w:p>
    <w:p w:rsidR="00000000" w:rsidDel="00000000" w:rsidP="00000000" w:rsidRDefault="00000000" w:rsidRPr="00000000" w14:paraId="0000002D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Klasy 7-8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styl dowolny na dystansie 50 m - nagrody za miejsca I-III</w:t>
      </w:r>
    </w:p>
    <w:p w:rsidR="00000000" w:rsidDel="00000000" w:rsidP="00000000" w:rsidRDefault="00000000" w:rsidRPr="00000000" w14:paraId="0000002F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Każdy uczestnik otrzyma medal i dyplom za uczestnictwo. </w:t>
      </w:r>
    </w:p>
    <w:p w:rsidR="00000000" w:rsidDel="00000000" w:rsidP="00000000" w:rsidRDefault="00000000" w:rsidRPr="00000000" w14:paraId="00000030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VII. HARMONOGRAM </w:t>
      </w:r>
    </w:p>
    <w:p w:rsidR="00000000" w:rsidDel="00000000" w:rsidP="00000000" w:rsidRDefault="00000000" w:rsidRPr="00000000" w14:paraId="00000032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8.15 – śniadanie</w:t>
      </w:r>
    </w:p>
    <w:p w:rsidR="00000000" w:rsidDel="00000000" w:rsidP="00000000" w:rsidRDefault="00000000" w:rsidRPr="00000000" w14:paraId="00000033">
      <w:pPr>
        <w:shd w:fill="ffffff" w:val="clear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8.30 – start I GRUPY,     9.30 – wręczenie nagród,</w:t>
      </w:r>
    </w:p>
    <w:p w:rsidR="00000000" w:rsidDel="00000000" w:rsidP="00000000" w:rsidRDefault="00000000" w:rsidRPr="00000000" w14:paraId="00000034">
      <w:pPr>
        <w:shd w:fill="ffffff" w:val="clear"/>
        <w:spacing w:line="360" w:lineRule="auto"/>
        <w:ind w:left="851" w:hanging="85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9.15 – start II GRUPY,   10.45 -  wręczenie nagród,</w:t>
      </w:r>
    </w:p>
    <w:p w:rsidR="00000000" w:rsidDel="00000000" w:rsidP="00000000" w:rsidRDefault="00000000" w:rsidRPr="00000000" w14:paraId="00000035">
      <w:pPr>
        <w:shd w:fill="ffffff" w:val="clear"/>
        <w:spacing w:line="360" w:lineRule="auto"/>
        <w:ind w:left="851" w:hanging="85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11.00 – start III GRUPY,  12.20 -  wręczenie nagród,</w:t>
      </w:r>
    </w:p>
    <w:p w:rsidR="00000000" w:rsidDel="00000000" w:rsidP="00000000" w:rsidRDefault="00000000" w:rsidRPr="00000000" w14:paraId="00000036">
      <w:pPr>
        <w:shd w:fill="ffffff" w:val="clear"/>
        <w:spacing w:line="360" w:lineRule="auto"/>
        <w:ind w:left="851" w:hanging="85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Poczęstunek po każdym uroczystym wręczeniu nagród.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VIII. POSTANOWIENIA KOŃCOWE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Wpisowe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30 złotych dla uczestników programu "Umiem pływać" realizowanego przez Stowarzyszenie; 50 złotych dla pozostałych 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284" w:hanging="28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Koszty organizacji zawodów pokrywa Organizator.</w:t>
      </w:r>
    </w:p>
    <w:p w:rsidR="00000000" w:rsidDel="00000000" w:rsidP="00000000" w:rsidRDefault="00000000" w:rsidRPr="00000000" w14:paraId="0000003B">
      <w:pPr>
        <w:spacing w:line="360" w:lineRule="auto"/>
        <w:ind w:left="426" w:hanging="4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Koszt ubezpieczenia pokrywa Organizator.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Organizator zapewnia opiekę lekarską podczas zawodów.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Zawodników obowiązuje strój sportowy odpowiedni na pływalnię.</w:t>
      </w:r>
    </w:p>
    <w:p w:rsidR="00000000" w:rsidDel="00000000" w:rsidP="00000000" w:rsidRDefault="00000000" w:rsidRPr="00000000" w14:paraId="0000003E">
      <w:pPr>
        <w:spacing w:line="360" w:lineRule="auto"/>
        <w:ind w:left="142" w:hanging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Zawody będą musiały być przeprowadzone zgodnie z obowiązującymi w tym czasie ograniczeniami, nakazami i zakazami w związku z wystąpieniem stanu epidemii wywołanej zakażeniami wirusem SARS-CoV-2.</w:t>
      </w:r>
    </w:p>
    <w:p w:rsidR="00000000" w:rsidDel="00000000" w:rsidP="00000000" w:rsidRDefault="00000000" w:rsidRPr="00000000" w14:paraId="0000003F">
      <w:pPr>
        <w:spacing w:line="360" w:lineRule="auto"/>
        <w:ind w:left="284" w:hanging="2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Wszelkie sprawy sporne nie objęte powyższym komunikatem organizacyjnym rozpatrywane będą przez Organizatora.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680" w:top="709" w:left="1418" w:right="1418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http://www.eurobeskidy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