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7A" w:rsidRPr="00100DBC" w:rsidRDefault="00972B7A" w:rsidP="00972B7A">
      <w:pPr>
        <w:spacing w:line="360" w:lineRule="auto"/>
        <w:jc w:val="center"/>
        <w:rPr>
          <w:b/>
          <w:sz w:val="32"/>
          <w:szCs w:val="32"/>
        </w:rPr>
      </w:pPr>
      <w:r w:rsidRPr="00100DBC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VI </w:t>
      </w:r>
      <w:r w:rsidRPr="00100DBC">
        <w:rPr>
          <w:b/>
          <w:sz w:val="32"/>
          <w:szCs w:val="32"/>
        </w:rPr>
        <w:t>OGÓLNOPOLSKA INTEGRACYJNA SPARTAKIADA OSÓB NIEPEŁNOSPRAWNYCH</w:t>
      </w:r>
    </w:p>
    <w:p w:rsidR="00972B7A" w:rsidRPr="00357779" w:rsidRDefault="00972B7A" w:rsidP="00972B7A">
      <w:pPr>
        <w:spacing w:line="360" w:lineRule="auto"/>
        <w:jc w:val="center"/>
        <w:rPr>
          <w:sz w:val="36"/>
          <w:szCs w:val="36"/>
        </w:rPr>
      </w:pPr>
      <w:r>
        <w:rPr>
          <w:sz w:val="32"/>
          <w:szCs w:val="32"/>
        </w:rPr>
        <w:t>03 czerwca 2023 roku</w:t>
      </w:r>
    </w:p>
    <w:p w:rsidR="00972B7A" w:rsidRPr="00622F8C" w:rsidRDefault="008B17A1" w:rsidP="00972B7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136.15pt;margin-top:20.05pt;width:181.4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" stroked="f">
            <v:textbox style="mso-fit-shape-to-text:t">
              <w:txbxContent>
                <w:p w:rsidR="00972B7A" w:rsidRPr="00E473F2" w:rsidRDefault="00972B7A" w:rsidP="00972B7A">
                  <w:pPr>
                    <w:rPr>
                      <w:b/>
                      <w:spacing w:val="2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2B7A">
        <w:object w:dxaOrig="412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3.5pt" o:ole="">
            <v:imagedata r:id="rId7" o:title=""/>
          </v:shape>
          <o:OLEObject Type="Embed" ProgID="PBrush" ShapeID="_x0000_i1025" DrawAspect="Content" ObjectID="_1730204204" r:id="rId8"/>
        </w:object>
      </w: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Cel</w:t>
      </w:r>
    </w:p>
    <w:p w:rsidR="00972B7A" w:rsidRPr="006421DB" w:rsidRDefault="00972B7A" w:rsidP="00972B7A">
      <w:pPr>
        <w:ind w:left="360" w:firstLine="348"/>
        <w:jc w:val="both"/>
      </w:pPr>
      <w:r>
        <w:t>1.</w:t>
      </w:r>
      <w:r w:rsidRPr="006421DB">
        <w:rPr>
          <w:color w:val="FF0000"/>
        </w:rPr>
        <w:t>.</w:t>
      </w:r>
      <w:r>
        <w:rPr>
          <w:color w:val="FF0000"/>
        </w:rPr>
        <w:t xml:space="preserve"> </w:t>
      </w:r>
      <w:r w:rsidRPr="006421DB">
        <w:t>Propagowanie sportu jako formy rehabilitacji.</w:t>
      </w:r>
    </w:p>
    <w:p w:rsidR="00972B7A" w:rsidRDefault="00972B7A" w:rsidP="00972B7A">
      <w:pPr>
        <w:ind w:left="360" w:firstLine="348"/>
        <w:jc w:val="both"/>
      </w:pPr>
      <w:r>
        <w:t>2. Integracja wewnątrz środowiska osób niepełnosprawnych.</w:t>
      </w:r>
    </w:p>
    <w:p w:rsidR="00972B7A" w:rsidRDefault="00972B7A" w:rsidP="00972B7A">
      <w:pPr>
        <w:ind w:left="360" w:firstLine="348"/>
        <w:jc w:val="both"/>
      </w:pPr>
      <w:r>
        <w:t>3. Popularyzacja sportu w środowisku osób niepełnosprawnych.</w:t>
      </w:r>
    </w:p>
    <w:p w:rsidR="00972B7A" w:rsidRDefault="00972B7A" w:rsidP="00972B7A">
      <w:pPr>
        <w:ind w:left="360" w:firstLine="348"/>
        <w:jc w:val="both"/>
      </w:pPr>
      <w:r>
        <w:t>4. Integracja środowiska osób niepełnosprawnych ze społeczeństwem pełnosprawnym.</w:t>
      </w:r>
    </w:p>
    <w:p w:rsidR="00972B7A" w:rsidRDefault="00972B7A" w:rsidP="00972B7A">
      <w:pPr>
        <w:pStyle w:val="Tekstpodstawowywcity"/>
        <w:tabs>
          <w:tab w:val="left" w:pos="1260"/>
        </w:tabs>
        <w:ind w:left="720" w:firstLine="0"/>
      </w:pPr>
      <w:r>
        <w:t xml:space="preserve">5.Zapoznanie uczestników Spartakiady z działalnością Stowarzyszenia Integracyjnego Eurobeskidy oraz osiągnięciami zawodników niepełnosprawnych w sporcie. </w:t>
      </w:r>
    </w:p>
    <w:p w:rsidR="00972B7A" w:rsidRDefault="00972B7A" w:rsidP="00972B7A">
      <w:pPr>
        <w:tabs>
          <w:tab w:val="right" w:pos="9072"/>
        </w:tabs>
        <w:ind w:left="708"/>
        <w:jc w:val="both"/>
      </w:pPr>
    </w:p>
    <w:p w:rsidR="00972B7A" w:rsidRDefault="00972B7A" w:rsidP="00972B7A">
      <w:pPr>
        <w:numPr>
          <w:ilvl w:val="0"/>
          <w:numId w:val="1"/>
        </w:numPr>
        <w:tabs>
          <w:tab w:val="right" w:pos="9072"/>
        </w:tabs>
        <w:jc w:val="both"/>
        <w:rPr>
          <w:b/>
        </w:rPr>
      </w:pPr>
      <w:r>
        <w:rPr>
          <w:b/>
        </w:rPr>
        <w:t xml:space="preserve">Organizator </w:t>
      </w:r>
    </w:p>
    <w:p w:rsidR="00972B7A" w:rsidRDefault="00972B7A" w:rsidP="00972B7A">
      <w:pPr>
        <w:tabs>
          <w:tab w:val="right" w:pos="9072"/>
        </w:tabs>
        <w:ind w:left="720"/>
        <w:jc w:val="both"/>
      </w:pPr>
      <w:r>
        <w:t>Stowarzyszenie Integracyjne Eurobeskidy, ul. Królowej Jadwigi 6, 34-325 Łodygowice.</w:t>
      </w:r>
    </w:p>
    <w:p w:rsidR="00972B7A" w:rsidRDefault="00972B7A" w:rsidP="00972B7A">
      <w:pPr>
        <w:tabs>
          <w:tab w:val="right" w:pos="9072"/>
        </w:tabs>
        <w:ind w:left="1080"/>
        <w:jc w:val="both"/>
      </w:pPr>
    </w:p>
    <w:p w:rsidR="00972B7A" w:rsidRDefault="00972B7A" w:rsidP="00972B7A">
      <w:pPr>
        <w:numPr>
          <w:ilvl w:val="0"/>
          <w:numId w:val="1"/>
        </w:numPr>
        <w:tabs>
          <w:tab w:val="right" w:pos="9072"/>
        </w:tabs>
        <w:jc w:val="both"/>
        <w:rPr>
          <w:b/>
        </w:rPr>
      </w:pPr>
      <w:r>
        <w:rPr>
          <w:b/>
        </w:rPr>
        <w:t>Termin i miejsce</w:t>
      </w:r>
    </w:p>
    <w:p w:rsidR="00972B7A" w:rsidRDefault="00972B7A" w:rsidP="00972B7A">
      <w:pPr>
        <w:tabs>
          <w:tab w:val="right" w:pos="9072"/>
        </w:tabs>
        <w:ind w:left="720"/>
        <w:jc w:val="both"/>
      </w:pPr>
      <w:r>
        <w:rPr>
          <w:b/>
        </w:rPr>
        <w:t>03 czerwca 2023</w:t>
      </w:r>
      <w:r w:rsidRPr="00FC6973">
        <w:rPr>
          <w:b/>
        </w:rPr>
        <w:t xml:space="preserve"> roku</w:t>
      </w:r>
      <w:r>
        <w:t xml:space="preserve"> miejsce realizacji Dworek Góralski w Łodygowicach</w:t>
      </w:r>
      <w:r>
        <w:br/>
        <w:t xml:space="preserve"> ul. Kasztanowa 108 </w:t>
      </w:r>
    </w:p>
    <w:p w:rsidR="00972B7A" w:rsidRDefault="00972B7A" w:rsidP="00972B7A">
      <w:pPr>
        <w:tabs>
          <w:tab w:val="right" w:pos="9072"/>
        </w:tabs>
        <w:jc w:val="both"/>
        <w:rPr>
          <w:b/>
        </w:rPr>
      </w:pPr>
    </w:p>
    <w:p w:rsidR="00972B7A" w:rsidRDefault="00972B7A" w:rsidP="00972B7A">
      <w:pPr>
        <w:tabs>
          <w:tab w:val="right" w:pos="9072"/>
        </w:tabs>
        <w:ind w:left="1080"/>
        <w:jc w:val="both"/>
        <w:rPr>
          <w:b/>
        </w:rPr>
      </w:pPr>
      <w:r>
        <w:rPr>
          <w:b/>
        </w:rPr>
        <w:t>Program zawodów</w:t>
      </w:r>
    </w:p>
    <w:p w:rsidR="00972B7A" w:rsidRDefault="00972B7A" w:rsidP="00972B7A">
      <w:pPr>
        <w:tabs>
          <w:tab w:val="right" w:pos="9072"/>
        </w:tabs>
        <w:ind w:left="360"/>
        <w:jc w:val="both"/>
        <w:rPr>
          <w:b/>
        </w:rPr>
      </w:pPr>
    </w:p>
    <w:p w:rsidR="00972B7A" w:rsidRDefault="00972B7A" w:rsidP="00972B7A">
      <w:pPr>
        <w:tabs>
          <w:tab w:val="right" w:pos="9072"/>
        </w:tabs>
        <w:ind w:left="709"/>
        <w:jc w:val="both"/>
        <w:rPr>
          <w:b/>
        </w:rPr>
      </w:pPr>
      <w:r>
        <w:rPr>
          <w:b/>
        </w:rPr>
        <w:t>03.06.2023 r.- sobota</w:t>
      </w:r>
    </w:p>
    <w:p w:rsidR="00972B7A" w:rsidRDefault="00972B7A" w:rsidP="00972B7A">
      <w:pPr>
        <w:tabs>
          <w:tab w:val="right" w:pos="9072"/>
        </w:tabs>
        <w:ind w:left="1080"/>
        <w:jc w:val="both"/>
        <w:rPr>
          <w:b/>
        </w:rPr>
      </w:pPr>
    </w:p>
    <w:p w:rsidR="00972B7A" w:rsidRPr="00E10CC6" w:rsidRDefault="00972B7A" w:rsidP="00972B7A">
      <w:pPr>
        <w:tabs>
          <w:tab w:val="right" w:pos="9072"/>
        </w:tabs>
        <w:ind w:left="709"/>
      </w:pPr>
      <w:r>
        <w:t>09:00- 09:30</w:t>
      </w:r>
      <w:r w:rsidRPr="00E10CC6">
        <w:t xml:space="preserve"> </w:t>
      </w:r>
      <w:r>
        <w:t>– potwierdzenie uczestnictwa, odbiór koszulek, poczęstunek</w:t>
      </w:r>
    </w:p>
    <w:p w:rsidR="00972B7A" w:rsidRPr="00E10CC6" w:rsidRDefault="00972B7A" w:rsidP="00972B7A">
      <w:pPr>
        <w:tabs>
          <w:tab w:val="right" w:pos="9072"/>
        </w:tabs>
        <w:ind w:left="709"/>
      </w:pPr>
      <w:r>
        <w:t>09:45-09:55</w:t>
      </w:r>
      <w:r w:rsidRPr="00E10CC6">
        <w:t xml:space="preserve"> </w:t>
      </w:r>
      <w:r>
        <w:t>–</w:t>
      </w:r>
      <w:r w:rsidRPr="00E10CC6">
        <w:t xml:space="preserve"> uroczyste otwarcie i rozpoczęcie Spartakiady</w:t>
      </w:r>
    </w:p>
    <w:p w:rsidR="00972B7A" w:rsidRPr="00E10CC6" w:rsidRDefault="00972B7A" w:rsidP="00972B7A">
      <w:pPr>
        <w:tabs>
          <w:tab w:val="right" w:pos="9072"/>
        </w:tabs>
        <w:ind w:left="709"/>
      </w:pPr>
      <w:r>
        <w:t>10.00–12.00</w:t>
      </w:r>
      <w:r w:rsidRPr="00E10CC6">
        <w:t xml:space="preserve"> </w:t>
      </w:r>
      <w:r>
        <w:t xml:space="preserve">– </w:t>
      </w:r>
      <w:r w:rsidRPr="00E10CC6">
        <w:t>przeprowadzenie konkurencji sportowych i rekreacyjnych</w:t>
      </w:r>
      <w:r>
        <w:t xml:space="preserve"> </w:t>
      </w:r>
    </w:p>
    <w:p w:rsidR="00972B7A" w:rsidRDefault="00972B7A" w:rsidP="00972B7A">
      <w:pPr>
        <w:tabs>
          <w:tab w:val="right" w:pos="9072"/>
        </w:tabs>
        <w:ind w:left="709"/>
      </w:pPr>
      <w:r>
        <w:t>12:05-12:25</w:t>
      </w:r>
      <w:r w:rsidRPr="00E10CC6">
        <w:t xml:space="preserve"> </w:t>
      </w:r>
      <w:r>
        <w:t>–</w:t>
      </w:r>
      <w:r w:rsidRPr="00E10CC6">
        <w:t xml:space="preserve"> rozdanie nagród</w:t>
      </w:r>
      <w:r>
        <w:t xml:space="preserve"> i zakończenie Spartakiady </w:t>
      </w:r>
    </w:p>
    <w:p w:rsidR="00972B7A" w:rsidRDefault="00972B7A" w:rsidP="00972B7A">
      <w:pPr>
        <w:tabs>
          <w:tab w:val="right" w:pos="9072"/>
        </w:tabs>
        <w:ind w:left="709"/>
      </w:pPr>
      <w:r>
        <w:t xml:space="preserve">12:30 – obiad dla zawodników </w:t>
      </w:r>
    </w:p>
    <w:p w:rsidR="00972B7A" w:rsidRPr="00E10CC6" w:rsidRDefault="00972B7A" w:rsidP="00972B7A">
      <w:pPr>
        <w:tabs>
          <w:tab w:val="right" w:pos="9072"/>
        </w:tabs>
      </w:pPr>
    </w:p>
    <w:p w:rsidR="00972B7A" w:rsidRPr="00E10CC6" w:rsidRDefault="00972B7A" w:rsidP="00972B7A">
      <w:pPr>
        <w:numPr>
          <w:ilvl w:val="0"/>
          <w:numId w:val="1"/>
        </w:numPr>
        <w:jc w:val="both"/>
        <w:rPr>
          <w:b/>
        </w:rPr>
      </w:pPr>
      <w:r w:rsidRPr="00E10CC6">
        <w:rPr>
          <w:b/>
        </w:rPr>
        <w:t xml:space="preserve">Sposób przeprowadzenia zawodów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Podczas spartakiady zostaną rozegrane następujące konkurencje: </w:t>
      </w:r>
    </w:p>
    <w:p w:rsidR="00972B7A" w:rsidRDefault="00972B7A" w:rsidP="00972B7A">
      <w:pPr>
        <w:numPr>
          <w:ilvl w:val="1"/>
          <w:numId w:val="2"/>
        </w:numPr>
        <w:tabs>
          <w:tab w:val="clear" w:pos="1080"/>
          <w:tab w:val="num" w:pos="993"/>
        </w:tabs>
        <w:ind w:left="993" w:hanging="283"/>
        <w:jc w:val="both"/>
      </w:pPr>
      <w:r>
        <w:t xml:space="preserve"> Sportowe:</w:t>
      </w:r>
    </w:p>
    <w:p w:rsidR="00972B7A" w:rsidRDefault="00972B7A" w:rsidP="00972B7A">
      <w:pPr>
        <w:numPr>
          <w:ilvl w:val="0"/>
          <w:numId w:val="5"/>
        </w:numPr>
        <w:ind w:left="1134" w:firstLine="0"/>
        <w:jc w:val="both"/>
      </w:pPr>
      <w:r>
        <w:t xml:space="preserve">pchnięcie kulą </w:t>
      </w:r>
    </w:p>
    <w:p w:rsidR="00972B7A" w:rsidRDefault="00972B7A" w:rsidP="00972B7A">
      <w:pPr>
        <w:numPr>
          <w:ilvl w:val="1"/>
          <w:numId w:val="7"/>
        </w:numPr>
        <w:ind w:left="1134" w:firstLine="0"/>
        <w:jc w:val="both"/>
      </w:pPr>
      <w:r>
        <w:t>Kobiety – 3kg</w:t>
      </w:r>
    </w:p>
    <w:p w:rsidR="00972B7A" w:rsidRPr="00E95A53" w:rsidRDefault="00972B7A" w:rsidP="00972B7A">
      <w:pPr>
        <w:numPr>
          <w:ilvl w:val="1"/>
          <w:numId w:val="7"/>
        </w:numPr>
        <w:ind w:left="1134" w:firstLine="0"/>
        <w:jc w:val="both"/>
      </w:pPr>
      <w:r>
        <w:t xml:space="preserve">Mężczyźni – </w:t>
      </w:r>
      <w:smartTag w:uri="urn:schemas-microsoft-com:office:smarttags" w:element="metricconverter">
        <w:smartTagPr>
          <w:attr w:name="ProductID" w:val="5 kg"/>
        </w:smartTagPr>
        <w:r>
          <w:t>5 kg</w:t>
        </w:r>
      </w:smartTag>
      <w:r>
        <w:t>.</w:t>
      </w:r>
    </w:p>
    <w:p w:rsidR="00972B7A" w:rsidRDefault="00972B7A" w:rsidP="00972B7A">
      <w:pPr>
        <w:numPr>
          <w:ilvl w:val="0"/>
          <w:numId w:val="5"/>
        </w:numPr>
        <w:ind w:left="1134" w:firstLine="0"/>
        <w:jc w:val="both"/>
      </w:pPr>
      <w:r>
        <w:t xml:space="preserve">rzut oszczepem </w:t>
      </w:r>
    </w:p>
    <w:p w:rsidR="00972B7A" w:rsidRDefault="00972B7A" w:rsidP="00972B7A">
      <w:pPr>
        <w:numPr>
          <w:ilvl w:val="1"/>
          <w:numId w:val="6"/>
        </w:numPr>
        <w:ind w:left="1134" w:firstLine="0"/>
        <w:jc w:val="both"/>
      </w:pPr>
      <w:r>
        <w:t>Kobiety – 600 g,</w:t>
      </w:r>
    </w:p>
    <w:p w:rsidR="00972B7A" w:rsidRPr="00E95A53" w:rsidRDefault="00972B7A" w:rsidP="00972B7A">
      <w:pPr>
        <w:numPr>
          <w:ilvl w:val="1"/>
          <w:numId w:val="6"/>
        </w:numPr>
        <w:ind w:left="1134" w:firstLine="0"/>
        <w:jc w:val="both"/>
      </w:pPr>
      <w:r>
        <w:t xml:space="preserve">Mężczyźni – </w:t>
      </w:r>
      <w:smartTag w:uri="urn:schemas-microsoft-com:office:smarttags" w:element="metricconverter">
        <w:smartTagPr>
          <w:attr w:name="ProductID" w:val="800 g"/>
        </w:smartTagPr>
        <w:r>
          <w:t>800 g</w:t>
        </w:r>
      </w:smartTag>
      <w:r>
        <w:t>.</w:t>
      </w:r>
    </w:p>
    <w:p w:rsidR="00972B7A" w:rsidRPr="00E95A53" w:rsidRDefault="00972B7A" w:rsidP="00972B7A">
      <w:pPr>
        <w:numPr>
          <w:ilvl w:val="0"/>
          <w:numId w:val="5"/>
        </w:numPr>
        <w:ind w:left="1134" w:firstLine="0"/>
        <w:jc w:val="both"/>
      </w:pPr>
      <w:r>
        <w:t xml:space="preserve">bieg na </w:t>
      </w:r>
      <w:smartTag w:uri="urn:schemas-microsoft-com:office:smarttags" w:element="metricconverter">
        <w:smartTagPr>
          <w:attr w:name="ProductID" w:val="60 m"/>
        </w:smartTagPr>
        <w:r>
          <w:t>6</w:t>
        </w:r>
        <w:r w:rsidRPr="00E95A53">
          <w:t>0 m</w:t>
        </w:r>
      </w:smartTag>
      <w:r w:rsidRPr="00E95A53">
        <w:t>,</w:t>
      </w:r>
    </w:p>
    <w:p w:rsidR="00972B7A" w:rsidRDefault="00972B7A" w:rsidP="00972B7A">
      <w:pPr>
        <w:numPr>
          <w:ilvl w:val="0"/>
          <w:numId w:val="5"/>
        </w:numPr>
        <w:ind w:left="1134" w:firstLine="0"/>
        <w:jc w:val="both"/>
      </w:pPr>
      <w:r>
        <w:t>skok w dal z miejsca – 3 skoki</w:t>
      </w:r>
    </w:p>
    <w:p w:rsidR="00972B7A" w:rsidRPr="00E95A53" w:rsidRDefault="00972B7A" w:rsidP="00972B7A">
      <w:pPr>
        <w:ind w:left="1440"/>
        <w:jc w:val="both"/>
      </w:pPr>
    </w:p>
    <w:p w:rsidR="00972B7A" w:rsidRPr="00E95A53" w:rsidRDefault="00972B7A" w:rsidP="00972B7A">
      <w:pPr>
        <w:numPr>
          <w:ilvl w:val="1"/>
          <w:numId w:val="2"/>
        </w:numPr>
        <w:tabs>
          <w:tab w:val="clear" w:pos="1080"/>
          <w:tab w:val="num" w:pos="993"/>
        </w:tabs>
        <w:ind w:left="993" w:hanging="284"/>
        <w:jc w:val="both"/>
      </w:pPr>
      <w:r>
        <w:t xml:space="preserve"> </w:t>
      </w:r>
      <w:r w:rsidRPr="00E95A53">
        <w:t xml:space="preserve">Rekreacyjne: </w:t>
      </w:r>
    </w:p>
    <w:p w:rsidR="00972B7A" w:rsidRDefault="00972B7A" w:rsidP="00972B7A">
      <w:pPr>
        <w:numPr>
          <w:ilvl w:val="0"/>
          <w:numId w:val="3"/>
        </w:numPr>
        <w:ind w:left="1560"/>
        <w:jc w:val="both"/>
      </w:pPr>
      <w:r>
        <w:t xml:space="preserve"> </w:t>
      </w:r>
      <w:r w:rsidRPr="00E95A53">
        <w:t>kręgle- 3 rzuty,</w:t>
      </w:r>
    </w:p>
    <w:p w:rsidR="00972B7A" w:rsidRPr="00E95A53" w:rsidRDefault="00972B7A" w:rsidP="00972B7A">
      <w:pPr>
        <w:numPr>
          <w:ilvl w:val="0"/>
          <w:numId w:val="3"/>
        </w:numPr>
        <w:ind w:left="1560"/>
        <w:jc w:val="both"/>
      </w:pPr>
      <w:r>
        <w:t xml:space="preserve"> bieg </w:t>
      </w:r>
      <w:smartTag w:uri="urn:schemas-microsoft-com:office:smarttags" w:element="metricconverter">
        <w:smartTagPr>
          <w:attr w:name="ProductID" w:val="60 m"/>
        </w:smartTagPr>
        <w:r>
          <w:t>6</w:t>
        </w:r>
        <w:r w:rsidRPr="00E95A53">
          <w:t>0 m</w:t>
        </w:r>
      </w:smartTag>
      <w:r w:rsidRPr="00E95A53">
        <w:t xml:space="preserve"> na wózkach,</w:t>
      </w:r>
    </w:p>
    <w:p w:rsidR="00972B7A" w:rsidRDefault="00972B7A" w:rsidP="00972B7A">
      <w:pPr>
        <w:numPr>
          <w:ilvl w:val="0"/>
          <w:numId w:val="3"/>
        </w:numPr>
        <w:ind w:left="1560"/>
        <w:jc w:val="both"/>
      </w:pPr>
      <w:r>
        <w:t xml:space="preserve"> </w:t>
      </w:r>
      <w:r w:rsidRPr="00E95A53">
        <w:t>rzut</w:t>
      </w:r>
      <w:r>
        <w:t xml:space="preserve"> piłką lekarską- sposób dowolny -3 rzuty</w:t>
      </w:r>
    </w:p>
    <w:p w:rsidR="00972B7A" w:rsidRDefault="00972B7A" w:rsidP="00972B7A">
      <w:pPr>
        <w:numPr>
          <w:ilvl w:val="1"/>
          <w:numId w:val="4"/>
        </w:numPr>
        <w:ind w:left="1843"/>
        <w:jc w:val="both"/>
      </w:pPr>
      <w:r>
        <w:t>Kobiety – 2 kg,</w:t>
      </w:r>
    </w:p>
    <w:p w:rsidR="00972B7A" w:rsidRPr="00E95A53" w:rsidRDefault="00972B7A" w:rsidP="00972B7A">
      <w:pPr>
        <w:numPr>
          <w:ilvl w:val="1"/>
          <w:numId w:val="4"/>
        </w:numPr>
        <w:ind w:left="1843"/>
        <w:jc w:val="both"/>
      </w:pPr>
      <w:r>
        <w:t>Mężczyźni – 3 kg.</w:t>
      </w:r>
    </w:p>
    <w:p w:rsidR="00972B7A" w:rsidRDefault="00972B7A" w:rsidP="00972B7A">
      <w:pPr>
        <w:numPr>
          <w:ilvl w:val="0"/>
          <w:numId w:val="3"/>
        </w:numPr>
        <w:ind w:left="1560"/>
        <w:jc w:val="both"/>
      </w:pPr>
      <w:r>
        <w:t xml:space="preserve"> </w:t>
      </w:r>
      <w:r w:rsidRPr="00E95A53">
        <w:t>rzut piłeczką palantową do celu- 5 rzutów,</w:t>
      </w:r>
    </w:p>
    <w:p w:rsidR="00972B7A" w:rsidRPr="00E95A53" w:rsidRDefault="00972B7A" w:rsidP="00972B7A">
      <w:pPr>
        <w:ind w:left="1440"/>
        <w:jc w:val="both"/>
      </w:pPr>
    </w:p>
    <w:p w:rsidR="00972B7A" w:rsidRDefault="00972B7A" w:rsidP="00972B7A">
      <w:pPr>
        <w:numPr>
          <w:ilvl w:val="1"/>
          <w:numId w:val="1"/>
        </w:numPr>
        <w:jc w:val="both"/>
      </w:pPr>
      <w:r w:rsidRPr="00E95A53">
        <w:lastRenderedPageBreak/>
        <w:t>Ucz</w:t>
      </w:r>
      <w:r>
        <w:t xml:space="preserve">estnicy zawodów mogą startować maksymalnie w </w:t>
      </w:r>
      <w:r w:rsidRPr="00817A25">
        <w:rPr>
          <w:b/>
        </w:rPr>
        <w:t>dwóch</w:t>
      </w:r>
      <w:r w:rsidRPr="00817A25">
        <w:t xml:space="preserve"> wybranych</w:t>
      </w:r>
      <w:r w:rsidRPr="00136C32">
        <w:rPr>
          <w:color w:val="FF0000"/>
        </w:rPr>
        <w:t xml:space="preserve"> </w:t>
      </w:r>
      <w:r>
        <w:t>przez siebie konkurencjach.</w:t>
      </w:r>
      <w:r w:rsidRPr="00E95A53">
        <w:t xml:space="preserve">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Szczegółowe regulaminy i zasady poszczególnych konkurencji zostaną podane w dniu zawodów. </w:t>
      </w:r>
    </w:p>
    <w:p w:rsidR="00972B7A" w:rsidRDefault="00972B7A" w:rsidP="00972B7A">
      <w:pPr>
        <w:jc w:val="both"/>
      </w:pP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Punktacje i nagrody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Za zajęcie pierwszych trzech miejsc w konkurencjach rekreacyjnych </w:t>
      </w:r>
      <w:r>
        <w:br/>
        <w:t xml:space="preserve">i sportowych zawodnicy </w:t>
      </w:r>
      <w:r w:rsidRPr="00F72E0B">
        <w:t>otrzymują puchary</w:t>
      </w:r>
      <w:r>
        <w:t>, dyplomy</w:t>
      </w:r>
      <w:r>
        <w:rPr>
          <w:color w:val="FF0000"/>
        </w:rPr>
        <w:t xml:space="preserve"> </w:t>
      </w:r>
      <w:r>
        <w:t>i nagrody rzeczowe.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Każdy uczestnik zawodów otrzymuje pamiątkową koszulkę, napoje</w:t>
      </w:r>
      <w:r>
        <w:br/>
        <w:t>i wyżywienie.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Dodatkowe nagrody dla osób niepełnosprawnych intelektualnie.</w:t>
      </w:r>
    </w:p>
    <w:p w:rsidR="00972B7A" w:rsidRDefault="00972B7A" w:rsidP="00972B7A">
      <w:pPr>
        <w:ind w:left="1080"/>
        <w:jc w:val="both"/>
      </w:pP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Zgłoszenia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Do udziału w spartakiadzie mogą zgłaszać się wszystkie osoby niepełnosprawne posiadające ważne orzeczenie lekarskie o stopniu </w:t>
      </w:r>
      <w:r w:rsidRPr="00F72E0B">
        <w:t>niepełnosprawności, narządu ruchu i wzroku.</w:t>
      </w:r>
    </w:p>
    <w:p w:rsidR="00972B7A" w:rsidRPr="00FC6973" w:rsidRDefault="00972B7A" w:rsidP="00972B7A">
      <w:pPr>
        <w:numPr>
          <w:ilvl w:val="1"/>
          <w:numId w:val="1"/>
        </w:numPr>
        <w:ind w:hanging="371"/>
        <w:jc w:val="both"/>
      </w:pPr>
      <w:r>
        <w:t>Zgłoszenia będą przyjmowane do dnia 26 maja</w:t>
      </w:r>
      <w:bookmarkStart w:id="0" w:name="_GoBack"/>
      <w:bookmarkEnd w:id="0"/>
      <w:r>
        <w:t xml:space="preserve"> 2023 r.</w:t>
      </w:r>
    </w:p>
    <w:p w:rsidR="00972B7A" w:rsidRDefault="00972B7A" w:rsidP="00972B7A">
      <w:pPr>
        <w:numPr>
          <w:ilvl w:val="1"/>
          <w:numId w:val="1"/>
        </w:numPr>
        <w:jc w:val="both"/>
      </w:pPr>
      <w:r w:rsidRPr="00FC6973">
        <w:t>W chwili zgłoszenia uczestnicy są zobowiązani do</w:t>
      </w:r>
      <w:r>
        <w:t xml:space="preserve"> przedstawienia opinii lekarza o aktualnym stanie zdrowia i o dopuszczeniu do udziału w zawodach.</w:t>
      </w:r>
    </w:p>
    <w:p w:rsidR="00972B7A" w:rsidRPr="00D44602" w:rsidRDefault="00972B7A" w:rsidP="00972B7A">
      <w:pPr>
        <w:numPr>
          <w:ilvl w:val="1"/>
          <w:numId w:val="1"/>
        </w:numPr>
        <w:jc w:val="both"/>
      </w:pPr>
      <w:r w:rsidRPr="00D44602">
        <w:t>Regulamin spartakiady jest dostępny w siedzibie Stowarzyszenia.</w:t>
      </w:r>
    </w:p>
    <w:p w:rsidR="00972B7A" w:rsidRPr="00D44602" w:rsidRDefault="00972B7A" w:rsidP="00972B7A">
      <w:pPr>
        <w:numPr>
          <w:ilvl w:val="1"/>
          <w:numId w:val="1"/>
        </w:numPr>
        <w:jc w:val="both"/>
      </w:pPr>
      <w:r w:rsidRPr="00D44602">
        <w:t>W przypadku nieterminowego nadesłania aktualnych orzeczeń lekarskich zawodnicy nie zostaną zakwalifikowani do startu.</w:t>
      </w:r>
    </w:p>
    <w:p w:rsidR="00972B7A" w:rsidRPr="00D44602" w:rsidRDefault="00972B7A" w:rsidP="00972B7A">
      <w:pPr>
        <w:numPr>
          <w:ilvl w:val="1"/>
          <w:numId w:val="1"/>
        </w:numPr>
        <w:jc w:val="both"/>
      </w:pPr>
      <w:r w:rsidRPr="00D44602">
        <w:t>Wyrażenie zgody na przetwarzanie danych osobowych – RODO oraz oświadczenie dotyczące COVID-19</w:t>
      </w:r>
    </w:p>
    <w:p w:rsidR="00972B7A" w:rsidRDefault="00972B7A" w:rsidP="00972B7A">
      <w:pPr>
        <w:jc w:val="both"/>
        <w:rPr>
          <w:b/>
        </w:rPr>
      </w:pP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Komisja sędziowska</w:t>
      </w:r>
    </w:p>
    <w:p w:rsidR="00972B7A" w:rsidRDefault="00972B7A" w:rsidP="00972B7A">
      <w:pPr>
        <w:ind w:left="1416"/>
        <w:jc w:val="both"/>
      </w:pPr>
      <w:r>
        <w:t xml:space="preserve">W skład komisji sędziowskiej wchodzą sędzia główny (kierownik zawodów) oraz sędziowie poszczególnych konkurencji. </w:t>
      </w:r>
    </w:p>
    <w:p w:rsidR="00972B7A" w:rsidRDefault="00972B7A" w:rsidP="00972B7A">
      <w:pPr>
        <w:ind w:left="360"/>
        <w:jc w:val="both"/>
      </w:pP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Finansowanie i wypadki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Organizator zapewnia wszystkim uczestnikom wyżywienie.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Organizator zapewnia opiekę medyczną w trakcie trwania zawodów.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Wszelkie urazy i wypadki powinny być niezwłocznie zgłaszane do kierowników konkurencji (sędziów) celem odnotowania w protokole zawodów, nie później jednak niż pół godziny po zakończeniu konkurencji.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Nie zgłoszenie wypadku w wyznaczonym czasie powoduje przejęcie odpowiedzialności za zdarzenie przez uczestnika lub opiekuna.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Wszystkie koszty organizacyjne, związane z przeprowadzeniem zawodów pokrywa Organizator.</w:t>
      </w:r>
    </w:p>
    <w:p w:rsidR="00972B7A" w:rsidRDefault="00972B7A" w:rsidP="00972B7A">
      <w:pPr>
        <w:jc w:val="both"/>
      </w:pPr>
    </w:p>
    <w:p w:rsidR="00972B7A" w:rsidRDefault="00972B7A" w:rsidP="00972B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Postanowienia końcowe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Obowiązkiem każdego uczestnika spartakiady jest posiadanie dokumentu stwierdzającego tożsamość i okazanie go na żądanie organizatora imprezy.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Każdy zawodnik w dniu zawodów powinien posiadać własny strój sportowy tj. tenisówki lub adidasy, koszulkę i spodenki lub dres.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 xml:space="preserve">Każdego uczestnika zawodów obowiązuje kulturalne i sportowe zachowanie, zgodnie z zasadą fair-play. 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W razie złych warunków atmosferycznych organizator zastrzega sobie prawo do odwołania niektórych konkurencji.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Organizator zastrzega sobie prawo do zmiany miejsca przeprowadzenia spartakiady.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Organizator zawodów zastrzega sobie prawo do zmiany regulaminu.</w:t>
      </w:r>
    </w:p>
    <w:p w:rsidR="00972B7A" w:rsidRDefault="00972B7A" w:rsidP="00972B7A">
      <w:pPr>
        <w:numPr>
          <w:ilvl w:val="1"/>
          <w:numId w:val="1"/>
        </w:numPr>
        <w:jc w:val="both"/>
      </w:pPr>
      <w:r>
        <w:t>Ilość miejsc ograniczona. Decyduje kolejność zgłoszeń.</w:t>
      </w:r>
    </w:p>
    <w:p w:rsidR="00C765DB" w:rsidRDefault="00C765DB"/>
    <w:sectPr w:rsidR="00C765DB" w:rsidSect="00EC1BD1">
      <w:footerReference w:type="even" r:id="rId9"/>
      <w:footerReference w:type="default" r:id="rId10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A1" w:rsidRDefault="008B17A1" w:rsidP="008B17A1">
      <w:r>
        <w:separator/>
      </w:r>
    </w:p>
  </w:endnote>
  <w:endnote w:type="continuationSeparator" w:id="0">
    <w:p w:rsidR="008B17A1" w:rsidRDefault="008B17A1" w:rsidP="008B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CB" w:rsidRDefault="008B17A1" w:rsidP="002F2C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2B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CCB" w:rsidRDefault="00D4460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CB" w:rsidRDefault="008B17A1" w:rsidP="002F2CCB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972B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6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2CCB" w:rsidRDefault="00D44602" w:rsidP="002F2CCB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A1" w:rsidRDefault="008B17A1" w:rsidP="008B17A1">
      <w:r>
        <w:separator/>
      </w:r>
    </w:p>
  </w:footnote>
  <w:footnote w:type="continuationSeparator" w:id="0">
    <w:p w:rsidR="008B17A1" w:rsidRDefault="008B17A1" w:rsidP="008B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3BD"/>
    <w:multiLevelType w:val="hybridMultilevel"/>
    <w:tmpl w:val="C5FE5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B76"/>
    <w:multiLevelType w:val="hybridMultilevel"/>
    <w:tmpl w:val="BCCA4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2E97"/>
    <w:multiLevelType w:val="multilevel"/>
    <w:tmpl w:val="418E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46CC4968"/>
    <w:multiLevelType w:val="hybridMultilevel"/>
    <w:tmpl w:val="A67EE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33916"/>
    <w:multiLevelType w:val="hybridMultilevel"/>
    <w:tmpl w:val="634E2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DA8"/>
    <w:multiLevelType w:val="hybridMultilevel"/>
    <w:tmpl w:val="7478A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764F"/>
    <w:multiLevelType w:val="hybridMultilevel"/>
    <w:tmpl w:val="C7A8EE5C"/>
    <w:lvl w:ilvl="0" w:tplc="4E5201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7A"/>
    <w:rsid w:val="008B17A1"/>
    <w:rsid w:val="00972B7A"/>
    <w:rsid w:val="00C765DB"/>
    <w:rsid w:val="00D4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2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2B7A"/>
  </w:style>
  <w:style w:type="paragraph" w:styleId="Tekstpodstawowywcity">
    <w:name w:val="Body Text Indent"/>
    <w:basedOn w:val="Normalny"/>
    <w:link w:val="TekstpodstawowywcityZnak"/>
    <w:rsid w:val="00972B7A"/>
    <w:pPr>
      <w:ind w:left="90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B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Stanisław Handerek</cp:lastModifiedBy>
  <cp:revision>2</cp:revision>
  <dcterms:created xsi:type="dcterms:W3CDTF">2022-11-15T14:21:00Z</dcterms:created>
  <dcterms:modified xsi:type="dcterms:W3CDTF">2022-11-17T14:30:00Z</dcterms:modified>
</cp:coreProperties>
</file>