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XIX MIĘDZYNARODOWY INTEGRACYJNY TURNIEJ SZACHOWY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19-25 wrzesień 2022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2700" cy="1016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393700</wp:posOffset>
                </wp:positionV>
                <wp:extent cx="2719705" cy="3727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90910" y="3598390"/>
                          <a:ext cx="27101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393700</wp:posOffset>
                </wp:positionV>
                <wp:extent cx="2719705" cy="3727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705" cy="372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ORGANIZATOR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Stowarzyszenie Integracyjne EUROBESKIDY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Królowej Jadwigi 6, 34-325 Łodygowice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biuro@eurobeskidy.org.pl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www.eurobeskidy.org.pl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tel/fax 33 862 31 97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CEL TURNIEJU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4"/>
        </w:tabs>
        <w:spacing w:after="0" w:before="6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integracja osób niepełnosprawnych z pełnosprawnymi,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4"/>
        </w:tabs>
        <w:spacing w:after="0" w:before="60" w:line="240" w:lineRule="auto"/>
        <w:ind w:left="454" w:right="0" w:hanging="17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możliwość podwyższenia kategorii szachowych i zdobycia międzynarodowego rankingu,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4"/>
        </w:tabs>
        <w:spacing w:after="0" w:before="60" w:line="240" w:lineRule="auto"/>
        <w:ind w:left="454" w:right="0" w:hanging="17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popularyzacja szachów w środowisku osób niepełnosprawnych,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4"/>
        </w:tabs>
        <w:spacing w:after="0" w:before="6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promocja regionu,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4"/>
        </w:tabs>
        <w:spacing w:after="0" w:before="60" w:line="240" w:lineRule="auto"/>
        <w:ind w:left="454" w:right="0" w:hanging="17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wyłonienie czołowych zawodników na arenie krajowej,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4"/>
        </w:tabs>
        <w:spacing w:after="0" w:before="60" w:line="240" w:lineRule="auto"/>
        <w:ind w:left="454" w:right="0" w:hanging="17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pogłębienie swojej wiedzy szachowej.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TERMIN I MIEJSCE TURNIEJU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września – 25 września 2022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 zakwaterowania: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left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Hotel Dębowiec **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left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al. Armii Krajowej 220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left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43-316 Bielsko-Biała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left"/>
        <w:rPr>
          <w:rFonts w:ascii="Verdana" w:cs="Verdana" w:eastAsia="Verdana" w:hAnsi="Verdana"/>
          <w:sz w:val="18"/>
          <w:szCs w:val="18"/>
        </w:rPr>
      </w:pPr>
      <w:hyperlink r:id="rId9">
        <w:r w:rsidDel="00000000" w:rsidR="00000000" w:rsidRPr="00000000">
          <w:rPr>
            <w:rFonts w:ascii="Arial" w:cs="Arial" w:eastAsia="Arial" w:hAnsi="Arial"/>
            <w:sz w:val="23"/>
            <w:szCs w:val="23"/>
            <w:highlight w:val="white"/>
            <w:rtl w:val="0"/>
          </w:rPr>
          <w:t xml:space="preserve">http://www.hoteldebowiec.pl/ kontakt/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SYSTEM ROZGRYWEK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Turniej otwarty na dystansie 9 rund, rozgrywany systemem szwajcarskim.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 gry: 90 minut na partię dla zawodnika oraz dodatkowo 30 sekund na każde posunięcie. Gra na zegarach elektronicznych.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TURNIEJ JEST WLICZANY DO RANKINGU FIDE.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  <w:tab/>
        <w:t xml:space="preserve">WARUNKI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Opłata za turniej klasyfikowany w rankingu FIDE wynosi: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402"/>
          <w:tab w:val="left" w:pos="5670"/>
        </w:tabs>
        <w:spacing w:after="0" w:before="120" w:line="240" w:lineRule="auto"/>
        <w:ind w:left="567" w:right="0" w:hanging="283"/>
        <w:jc w:val="both"/>
        <w:rPr>
          <w:rFonts w:ascii="Verdana" w:cs="Verdana" w:eastAsia="Verdana" w:hAnsi="Verdan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osoba niepełnosprawna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 zł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(turniej)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oraz dodatkowo 180 zł na obowiązkowe szkolenie (w tym materiały szkoleniowe)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402"/>
          <w:tab w:val="left" w:pos="5670"/>
        </w:tabs>
        <w:spacing w:after="0" w:before="120" w:line="240" w:lineRule="auto"/>
        <w:ind w:left="567" w:right="0" w:hanging="28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osoba pełnosprawna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250 zł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(turniej)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oraz dodatkowo 180 zł na obowiązkowe szkolenie (w tym materiały szkoleniowe)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Zawodnicy bez rankingu FIDE (dotyczy niepełnosprawnych!) dokonują wpłaty powiększonej o 50 zł –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tylko za zgodą Organizatora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Zawodnicy pełnosprawni muszą posiadać ranking FIDE.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Dodatkowo w dniu przyjazdu zawodnicy uiszczają opłatę organizacyjną w wysokości 40 zł (opłata rejestracyjna do FIDE, opłata klasyfikacyjno-rankingowa, itp.)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  <w:tab/>
        <w:t xml:space="preserve">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przewiduje nagrody osobno w klasyfikacji dla zawodników niepełnosprawnych oraz dla osób pełnosprawnych co najmniej za miejsca I-VI. Ponadto przewidywane są także nagrody specjalne.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Pula nagród gwarantowanych wynosi minimum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10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000 zł, z czego dla zawodników niepełnosprawnych około 6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5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zł i dla zawodników pełnosprawnych około 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5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zł.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Organizator czyni starania o wzrost puli nagród. Ponadto podczas zakończenia będą losowane nagrody pieniężne pośród obecnych, a 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nie nagrodzonych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zawodników w ilości minimum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zł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Nagrody obowiązkowo należy odbierać podczas dekoracji zwycięzców.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Każdy z uczestników otrzyma pamiątkową koszulkę.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Zawodnik może otrzymać maksymalnie dwie nagrody, w tym tylko jedną specjalną.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  <w:tab/>
        <w:t xml:space="preserve">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zgłoszeniu należy podać: imię i nazwisko, przynależność klubową (lub miejscowość), kategorię szachową, pełną datę urodzenia 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obowiązkowo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informację czy zawodnik jest niepełnosprawny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(Obowiązuje aktualne orzeczenie o niepełnosprawności)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 miejsc ograniczona do 1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 tym min. 70 osób niepełnosprawnych) –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decyduje kolejność zgłoszeń i wpłat na konto Organizatora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 pierwszej kolejności przyjmowane będą osoby ze stopniem niepełnosprawności znacznym i umiarkowanym).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 osób zakwalifikowanych na turniej publikowana będzie na stronie http://www.chessarbiter.com/turnieje/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Rezygnacja z udziału w turnieju, zgłoszona po 9 września powoduje, że wpłata za turniej nie podlega zwrotowi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udziału jest dokonanie wpłaty na konto o numerze: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 Spółdzielczy w Węgierskiej Górce: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71 8131 0005 0014 6421 2000 0050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dopiskiem: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„wpłata własna za udział w turnieju szachowym”,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Zawodnicy pełnosprawni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wpłacają do dnia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 lipca 2022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 tym terminie uruchomiona zostaje lista rezerwowa!!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Zawodnicy niepełnosprawni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wpłacają do dnia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 sierpnia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</w:t>
        <w:tab/>
        <w:t xml:space="preserve">UWAGI ORGANIZACYJNE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Przyjazd zawodników w dniu 19 września 2022 roku do godziny 20.00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76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Zawodników niepełnosprawnych obowiązuje odpis lub decyzja o przyznaniu grupy KiZ. Dokument ten należy przesłać pocztą lub e-mailem na adres Organizatora najpóźniej do 09.09.2022 r. Brak orzeczenia skutkować będzie niedopuszczeniem do startu w Turnieju, a wpłacone pieniądze za turniej przechodzą na rzecz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12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Sędzia główny Jacek Matlak – sędzia klasy międzynarodowej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609-945-637 e-mail: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jacek_matlak@wp.pl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Biuro Stowarzyszenia Intrgacyjnego Eurobeskidy tel.338623-197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e-mail; sport@eurobeskidy.org.pl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Koszty organizacji turnieju, ubezpieczenia, zakwaterowania i wyżywienia zawodników pokrywa Organizator.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Sprzęt szachowy zabezpiecza Organizator.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czołowych szachownic będzie prowadzona transmisja partii.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trwania rundy będzie dostępny bezpłatny bufet (herbata, kawa, woda mineralna, itp.).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Turnieju wyrażają zgodę na przetwarzanie danych osobowych przez Stowarzyszenie Integracyjne Eurobeskidy, MSiT, PFRON na potrzeby organizacji zawodów oraz oświadczenie dotyczące COVID -19.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zapewnia środki ochrony zalecane przez Główny Inspektorat Sanitarny.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zastrzega sobie prawo do zmian w niniejszym Komunikacie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 (może ulec zmianie)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PONIEDZIAŁEK 19.09.2022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12.00 – 19.30 – przyjazd zawodników i zakwaterowanie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13.00 – 15.30 – obiad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18.00 – 20.00 – kolacja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20.30 – 21.00 – odprawa techniczna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21.00 – 22.30 – szkolenie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WTOREK 20.09.2022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07.45 – 08.30 – śniadanie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08.50 – 09.00 –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oficjalne otwarcie turnieju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09.00 – ~13.00 – I runda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13.00 – 14.00 – obiad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15.00 – ~19.00 – II runda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18.30 – 19.30 – kolacja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20.00 – 22.00 – szkolenie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ŚRODA 21.09.2022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07.45 – 08.30 – śniadanie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09.00 – ~13.00 – III runda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13.00 – 14.00 – obiad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15.00 – ~19.00 – IV runda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18.30 – 19.30 – kolacja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20.00 – 22.00 – szkolenie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CZWARTEK 22.09.2022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07.45 – 08.30 – śniadanie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09.00 – ~12.00 –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wycieczka kolejką linową na Szyndzielnię (</w:t>
      </w:r>
      <w:hyperlink r:id="rId11">
        <w:r w:rsidDel="00000000" w:rsidR="00000000" w:rsidRPr="00000000">
          <w:rPr>
            <w:rFonts w:ascii="Arial" w:cs="Arial" w:eastAsia="Arial" w:hAnsi="Arial"/>
            <w:color w:val="5094de"/>
            <w:sz w:val="23"/>
            <w:szCs w:val="23"/>
            <w:rtl w:val="0"/>
          </w:rPr>
          <w:t xml:space="preserve">http://kolej-szyndzielnia.pl/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13.00 – 14.00 – obiad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15.00 – ~19.00 – V runda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18.30 – 19.30 – kolacja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20.00 – 22.00 – szkolenie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PIĄTEK 23.09.2022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07.45 – 08.30 – śniadanie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09.00 – ~13.00 – VI runda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13.00 – 14.00 – obiad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15.00 – ~19.00 – VII runda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18.30 – 19.30 – kolacja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20.00 – 22.00 – szkolenie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SOBOTA 24.09.2022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07.45 – 08.30 – śniadanie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09.00 – ~13.00 – VIII runda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12.30 – 13.30 – obiad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15.00 – ~18.00 – czas wolny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19.00 – uroczysta kolacja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NIEDZIELA 25.09.2022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07.45 – 08.30 – śniadanie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09.00 – ~13.00 – IX runda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12.30 – 13.30 – obiad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godzina 14.00 –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oficjalne zakończenie turnieju – rozdanie nagród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6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życzy uczestnikom Turnieju sportowej rywalizacji oraz miłych wrażeń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even"/>
      <w:pgSz w:h="16838" w:w="11906" w:orient="portrait"/>
      <w:pgMar w:bottom="851" w:top="96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XIX MIĘDZYNARODOWY INTEGRACYJNY TURNIEJ SZACHOWY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kolej-szyndzielnia.pl/" TargetMode="External"/><Relationship Id="rId10" Type="http://schemas.openxmlformats.org/officeDocument/2006/relationships/hyperlink" Target="mailto:jacek_matlak@wp.pl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teldebowiec.pl/kontakt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eurobeskidy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