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XXII OGÓLNOPOLSKI TURNIEJ TENISA STOŁOWEGO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571500</wp:posOffset>
                </wp:positionV>
                <wp:extent cx="98425" cy="76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6313" y="3751425"/>
                          <a:ext cx="793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571500</wp:posOffset>
                </wp:positionV>
                <wp:extent cx="98425" cy="76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OSÓB NIEPEŁNOSPRAWNYCH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02-04 września 2022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POSTANOWIENIA OGÓLNE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Cel zawodów: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Propagowanie tenisa stołowego wśród osób niepełnosprawnych jako skutecznego środka rehabilitacji.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Promocja sportu osób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niepełnosprawnych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Stworzenie warunków do sportowej rywalizacji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Dokonanie eliminacji zawodników do udziału w Mistrzostwach Polski – drużynowych i indywidualnych.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Wyłonienie najlepszych zawodników w kraju.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Zapoznanie mieszkańców Podbeskidzia z osiągnięciami osób niepełnosprawnych w tenisie stołowym.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Integracja sportowców niepełnosprawnych.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Organizator zawodów: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360" w:lineRule="auto"/>
        <w:ind w:left="1068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Stowarzyszenie Integracyjne Eurobeskidy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ul. Królowej Jadwigi 6, 34-325 Łodygowice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biuro@eurobeskidy.org.pl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www.eurobeskidy.org.pl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Tel. 33 862 31 97/8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 UCZESTNICTWO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Uczestnikami turnieju mogą być osoby niepełnosprawne zrzeszone w jednostkach ”START” oraz z innych STOWARZYSZEŃ,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Zawodników obowiązuje: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posiadanie aktualnej książeczki zdrowia,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WAŻNE: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Kserokopia aktualnego orzeczenia o stopniu niepełnosprawności,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III SPOSÓB PRZEPROWADZENIA ZAWODÓW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Turniej rozgrywany będzie w dwóch kategoriach: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KATEGORIA DRUŻYNOWA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KATEGORIA INDYWIDUALNA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1.</w:t>
        <w:tab/>
        <w:t xml:space="preserve">KATEGORIA DRUŻYNOWA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zawodach biorą udział drużyny składające się z czterech zawodników </w:t>
        <w:br w:type="textWrapping"/>
        <w:t xml:space="preserve">wg. następującego podziału: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ZAWODNIK WÓZEK ( kobieta lub mężczyzna)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ZAWODNIK KOBIETA Z GRUPĄ VI-X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ZAWODNIK MĘŻCZYZNA Z GRUPĄ VI-VIII ( może grać w grupie wyższej)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ZAWODNIK MĘŻCZYZNA Z GRUPĄ IX-X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 w turnieju drużynowym toczyć się będzie do trzech zwycięstw, w przypadku nie rozstrzygnięcia ( stan 2 : 2), drużyny wystawiają mixty, lub DEBLE (zawodnicy/czki </w:t>
        <w:br w:type="textWrapping"/>
        <w:t xml:space="preserve">z grup VI – VIII, IX -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każdy wygrany pojedynek zespół otrzymuje 1 pkt., za przegrany 0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Zespoły, które nie będą posiadały przedstawicieli z w/w grup oddają 1 pkt przeciwnikowi bez gry.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Drużyna musi składać się z minimum  trzech zawodników.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Drużyny zostaną podzielone na dwie grupy zgodnie z wcześniej przeprowadzonym losowaniem.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Mecze w grupach będą odbywać się systemem każdy z każdym.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 zakończeniu gier w grupach, drużyny rozgrywają mecze równolegle </w:t>
        <w:br w:type="textWrapping"/>
        <w:t xml:space="preserve">do miejsca ( 1-2, 3-4,5-6 itd.).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Turniej drużynowy zostanie rozegrany w sobotę dnia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03.09.2022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Ad. 2 KATEGORIA INDYWIDUALNA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Turniej indywidualny zostanie przeprowadzony w dniu 04.09.2022 r. w trzech grupach: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GRUPA WÓZKÓW ( kobiety i mężczyźni)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GRUPA KOBIET – kategoria open,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GRUPA MĘŻCZYŹNI OPEN ( grupy VI – VIII, IX – X) zawodnicy z grup niższych mogą startować w grupach wyższych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System rozgrywek w kategorii indywidualnej będzie uzależniony od ilości zgłoszonych zawodników w poszczególnych grupach i ustalony będzie po zakończeniu turnieju drużynowego ( tj. sobota 03.09.2022 r.)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Uwaga: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Turniej indywidualny zostanie przeprowadzony, jeżeli wystąpi minimum czterech zawodników w danej grupie.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IV TERMIN I MIEJSCE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Zakwaterowanie: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4 września 2022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zakwaterowania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Miejsce zakwaterowania: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Hotel Beskidian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tyjcwt" w:id="5"/>
      <w:bookmarkEnd w:id="5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ul. 3-go Maja 12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3dy6vkm" w:id="6"/>
      <w:bookmarkEnd w:id="6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34-350 Węgierska Górka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</w:rPr>
      </w:pPr>
      <w:bookmarkStart w:colFirst="0" w:colLast="0" w:name="_4d34og8" w:id="8"/>
      <w:bookmarkEnd w:id="8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rozgrywek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2s8eyo1" w:id="9"/>
      <w:bookmarkEnd w:id="9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HALA WIDOWISKOWO - SPORTOWA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17dp8vu" w:id="10"/>
      <w:bookmarkEnd w:id="10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oś. XX-Lecia II RP 12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  <w:highlight w:val="white"/>
        </w:rPr>
      </w:pPr>
      <w:bookmarkStart w:colFirst="0" w:colLast="0" w:name="_3rdcrjn" w:id="11"/>
      <w:bookmarkEnd w:id="11"/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34-350 Węgierska Górka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225a"/>
          <w:sz w:val="27"/>
          <w:szCs w:val="27"/>
          <w:highlight w:val="white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SPRAWY FINANSOWE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Koszty zakwaterowania i wyżywienia oraz koszty ubezpieczenia pokrywa Organizator.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Koszty przejazdu pokrywają uczestnicy.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Podstawą uczestnictwa będzie przesłanie zgłoszenia na adres organizatora: Stowarzyszenie Integracyjne Eurobeskidy, 34–325 Łodygowice, ul. Królowej Jadwigi 6 lub fax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(033)  862 31 97 lub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biuro@eurobeskidy.org.pl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Zgłoszenia będą przyjmowane do dnia 22.08.2022r. – liczy się kolejność zgłoszeń.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 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Turniej drużynowy: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za miejsca od  I do VIII –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nagrody finansowe w kwocie nie mniejszej niż 3200 złotych, dyplomy i na dużym wypasie puchary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Turniej indywidualny: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GRUPA WÓZKÓW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52"/>
          <w:tab w:val="left" w:pos="3119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Kobiety</w:t>
        <w:br w:type="textWrapping"/>
        <w:t xml:space="preserve">za miejsca I do III – nagrody rzeczowe i dyplomy.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52"/>
          <w:tab w:val="left" w:pos="3119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Mężczyźni</w:t>
        <w:br w:type="textWrapping"/>
        <w:t xml:space="preserve">za miejsca I do III – nagrody rzeczowe i dyplomy.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52"/>
          <w:tab w:val="left" w:pos="3119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GRUPA KOBIET – kategoria open</w:t>
        <w:br w:type="textWrapping"/>
        <w:t xml:space="preserve">za miejsca I do VI </w:t>
        <w:tab/>
        <w:t xml:space="preserve">– nagrody rzeczowe i dyplomy.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GRUPA MĘŻCZYŹNI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52"/>
          <w:tab w:val="left" w:pos="2694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grupy VI – VIII</w:t>
        <w:br w:type="textWrapping"/>
        <w:t xml:space="preserve">za miejsca I do VI – nagrody rzeczowe i dyplomy.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52"/>
          <w:tab w:val="left" w:pos="2694"/>
        </w:tabs>
        <w:spacing w:after="28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grupy IX – X</w:t>
        <w:br w:type="textWrapping"/>
        <w:t xml:space="preserve">za miejsca I do VI – nagrody rzeczowe i dyplomy.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52"/>
          <w:tab w:val="left" w:pos="2694"/>
        </w:tabs>
        <w:spacing w:after="280" w:before="0" w:line="27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 Kwota przeznaczona na zakup nagród rzeczowych nie mniejsza niż 8600 zł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VII SPRAWY ORGANIZACYJNE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Termin przybycia: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02.09.2022 r. godz. 12.00 – 19.00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Rozgrywki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Centralny Ośrodek Sportu, ul. Plażowa 8, 43-370 Szczyrk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Zakwaterowanie i wyżywienie: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Centralny Ośrodek Sportu, ul. Plażowa 8, 43-370 Szczyrk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Odprawa kierowników ekip, trenerów w dniu przybycia 02.09.2022 r. o godzinie 19.00, na której odbędzie się rozlosowanie drużyn do grup w turnieju drużynowym w miejscu zakwaterowania. O godzinie 19.30 odbędzie się kolacja.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Turnieju wyrażają zgodę na przetwarzanie danych osobowych przez Stowarzyszenie Integracyjne Eurobeskidy, MSiT na potrzeby organizacji zawodów oraz oświadczenie dotyczące COVID -19. Organizator zapewnia środki ochrony zalecane przez Główny Inspektorat Sanitarny.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Uwaga: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Organizator zastrzega sobie zmianę regulaminu Turnieju zgodnie</w:t>
        <w:br w:type="textWrapping"/>
        <w:t xml:space="preserve">z obowiązującymi przepisami PZTS w zależności od ilości zgłoszonych drużyn. Wszelkie sprawy sporne związane z turniejem rozstrzyga Organizator i sędzia główny zawodów.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Organizator życzy uczestnikom Turnieju sportowej rywalizacji </w:t>
        <w:br w:type="textWrapping"/>
        <w:t xml:space="preserve">oraz miłych wrażeń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 ZAWODÓW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PIĄTEK 02.09.2022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12.00</w:t>
        <w:tab/>
        <w:t xml:space="preserve"> – 19.00 przyjazd zawodników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12.45 </w:t>
        <w:tab/>
        <w:t xml:space="preserve">– 13.45 – obiad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19.00 </w:t>
        <w:tab/>
        <w:t xml:space="preserve">– odprawa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19.30</w:t>
        <w:tab/>
        <w:t xml:space="preserve"> – kolacja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SOBOTA 03.09.2022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7.30 </w:t>
        <w:tab/>
        <w:t xml:space="preserve">–  08.30 – śniadanie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9.30</w:t>
        <w:tab/>
        <w:t xml:space="preserve"> – 12.30 – turniej drużynowy, rozgrywki grupowe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12.45 </w:t>
        <w:tab/>
        <w:t xml:space="preserve">– 13.45 – obiad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15.00 </w:t>
        <w:tab/>
        <w:t xml:space="preserve">– 18.30 – turniej drużynowy – finały,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19.00 </w:t>
        <w:tab/>
        <w:t xml:space="preserve">– 22.00 – uroczysta kolacja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NIEDZIELA 04.09.2022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1080" w:right="0" w:hanging="654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07.30</w:t>
        <w:tab/>
        <w:t xml:space="preserve"> – 08.30 – śniadanie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1080" w:right="0" w:hanging="654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09.00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13.00 – turnieje indywidualne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1080" w:right="0" w:hanging="654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13.15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zakończenie zawodów – rozdanie nagród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1080" w:right="0" w:hanging="654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Godzina </w:t>
        <w:tab/>
        <w:t xml:space="preserve">13.45</w:t>
        <w:tab/>
        <w:t xml:space="preserve"> – obiad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2552"/>
        </w:tabs>
        <w:spacing w:after="0" w:before="0" w:line="360" w:lineRule="auto"/>
        <w:ind w:left="1080" w:right="0" w:hanging="654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  <w:sectPr>
          <w:headerReference r:id="rId10" w:type="default"/>
          <w:footerReference r:id="rId11" w:type="default"/>
          <w:pgSz w:h="16837" w:w="11905" w:orient="portrait"/>
          <w:pgMar w:bottom="851" w:top="567" w:left="1134" w:right="1273" w:header="283" w:footer="283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</w:t>
        <w:tab/>
        <w:t xml:space="preserve">15.00 </w:t>
        <w:tab/>
        <w:t xml:space="preserve"> – 18.00 wydawanie suchego prowiantu, wyjazd zawodników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UCZESTNICTWA  W XXII OGÓLNOPOLSKIM TURNIEJU TENISA STOŁOWGO </w:t>
        <w:br w:type="textWrapping"/>
        <w:t xml:space="preserve">OSÓB NIEPEŁNOSPRAWNYCH 02-04 wrzesień 2022 r.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0"/>
        </w:tabs>
        <w:spacing w:after="0" w:before="0" w:line="6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Nazwa Klubu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0"/>
        </w:tabs>
        <w:spacing w:after="0" w:before="0" w:line="6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......................................................................................................................  Telefon.................................... e-mail  .............................................</w:t>
      </w:r>
    </w:p>
    <w:tbl>
      <w:tblPr>
        <w:tblStyle w:val="Table1"/>
        <w:tblW w:w="144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"/>
        <w:gridCol w:w="1512"/>
        <w:gridCol w:w="1465"/>
        <w:gridCol w:w="2723"/>
        <w:gridCol w:w="1701"/>
        <w:gridCol w:w="1417"/>
        <w:gridCol w:w="1985"/>
        <w:gridCol w:w="2522"/>
        <w:tblGridChange w:id="0">
          <w:tblGrid>
            <w:gridCol w:w="1104"/>
            <w:gridCol w:w="1512"/>
            <w:gridCol w:w="1465"/>
            <w:gridCol w:w="2723"/>
            <w:gridCol w:w="1701"/>
            <w:gridCol w:w="1417"/>
            <w:gridCol w:w="1985"/>
            <w:gridCol w:w="252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DRUŻYNA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Grupa startowa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orzeczenia</w:t>
              <w:br w:type="textWrapping"/>
              <w:t xml:space="preserve">o stopniu niepełnospra.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Wózek (K/M)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Kobieta </w:t>
              <w:br w:type="textWrapping"/>
              <w:t xml:space="preserve">gr.VI - 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Mężczyzna</w:t>
              <w:br w:type="textWrapping"/>
              <w:t xml:space="preserve">gr. VI -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Mężczyzna</w:t>
              <w:br w:type="textWrapping"/>
              <w:t xml:space="preserve">gr. IX - 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KAT. INDYWIDUALNA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Grupa startowa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orzeczenia</w:t>
              <w:br w:type="textWrapping"/>
              <w:t xml:space="preserve">o stopniu niepełnospra.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……...</w:t>
        <w:tab/>
        <w:t xml:space="preserve">…………………………………………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(podpis trenera lub osoby reprezentującej  uczestników turnieju)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WAŻNE: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Wraz z kartą zgłoszenia prosimy obowiązkowo przesłać (skan, ksero) orzeczenia o stopniu niepełnosprawności na adres organizatora lub na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sport@eurobeskidy.or.pl do dnia 22 sierpnia 2022 r. Dane adresowe w regulaminie.</w:t>
      </w:r>
    </w:p>
    <w:sectPr>
      <w:type w:val="nextPage"/>
      <w:pgSz w:h="11905" w:w="16837" w:orient="landscape"/>
      <w:pgMar w:bottom="851" w:top="993" w:left="851" w:right="993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Verdana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38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68"/>
        <w:tab w:val="left" w:pos="3119"/>
        <w:tab w:val="left" w:pos="3402"/>
        <w:tab w:val="left" w:pos="3969"/>
        <w:tab w:val="left" w:pos="4820"/>
      </w:tabs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1066800" cy="812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2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1">
    <w:lvl w:ilvl="0">
      <w:start w:val="1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biuro@eurobeskidy.org.p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biuro@eurobeskidy.org.pl" TargetMode="External"/><Relationship Id="rId8" Type="http://schemas.openxmlformats.org/officeDocument/2006/relationships/hyperlink" Target="http://www.eurobeskidy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